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711A" w:rsidRDefault="0043711A">
      <w:pPr>
        <w:autoSpaceDE w:val="0"/>
        <w:rPr>
          <w:rFonts w:ascii="Calibri" w:hAnsi="Calibri" w:cs="Calibri"/>
          <w:b/>
          <w:bCs/>
          <w:sz w:val="32"/>
        </w:rPr>
      </w:pPr>
    </w:p>
    <w:p w:rsidR="0043711A" w:rsidRDefault="0043711A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Ordre</w:t>
      </w:r>
      <w:r w:rsidR="008C6B55">
        <w:rPr>
          <w:rFonts w:ascii="Calibri" w:hAnsi="Calibri" w:cs="Calibri"/>
          <w:b/>
          <w:bCs/>
          <w:color w:val="auto"/>
          <w:sz w:val="32"/>
        </w:rPr>
        <w:t xml:space="preserve"> du jour Assemblée Générale </w:t>
      </w:r>
      <w:r w:rsidR="004F1F8D">
        <w:rPr>
          <w:rFonts w:ascii="Calibri" w:hAnsi="Calibri" w:cs="Calibri"/>
          <w:b/>
          <w:bCs/>
          <w:color w:val="auto"/>
          <w:sz w:val="32"/>
        </w:rPr>
        <w:t xml:space="preserve">Ordinaire </w:t>
      </w:r>
      <w:r w:rsidR="008C6B55">
        <w:rPr>
          <w:rFonts w:ascii="Calibri" w:hAnsi="Calibri" w:cs="Calibri"/>
          <w:b/>
          <w:bCs/>
          <w:color w:val="auto"/>
          <w:sz w:val="32"/>
        </w:rPr>
        <w:t>202</w:t>
      </w:r>
      <w:r w:rsidR="00733201">
        <w:rPr>
          <w:rFonts w:ascii="Calibri" w:hAnsi="Calibri" w:cs="Calibri"/>
          <w:b/>
          <w:bCs/>
          <w:color w:val="auto"/>
          <w:sz w:val="32"/>
        </w:rPr>
        <w:t>5</w:t>
      </w:r>
    </w:p>
    <w:p w:rsidR="0043711A" w:rsidRDefault="0043711A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Association Les Agros d’Alsace</w:t>
      </w:r>
    </w:p>
    <w:p w:rsidR="008C6B55" w:rsidRDefault="0010502C" w:rsidP="008C6B55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0</w:t>
      </w:r>
      <w:r w:rsidR="009D1AB6">
        <w:rPr>
          <w:rFonts w:ascii="Calibri" w:hAnsi="Calibri" w:cs="Calibri"/>
          <w:b/>
          <w:bCs/>
          <w:sz w:val="28"/>
        </w:rPr>
        <w:t>6</w:t>
      </w:r>
      <w:r w:rsidR="008C6B55">
        <w:rPr>
          <w:rFonts w:ascii="Calibri" w:hAnsi="Calibri" w:cs="Calibri"/>
          <w:b/>
          <w:bCs/>
          <w:sz w:val="28"/>
        </w:rPr>
        <w:t xml:space="preserve"> mars 202</w:t>
      </w:r>
      <w:r w:rsidR="00733201">
        <w:rPr>
          <w:rFonts w:ascii="Calibri" w:hAnsi="Calibri" w:cs="Calibri"/>
          <w:b/>
          <w:bCs/>
          <w:sz w:val="28"/>
        </w:rPr>
        <w:t>5</w:t>
      </w:r>
      <w:r w:rsidR="008C6B55">
        <w:rPr>
          <w:rFonts w:ascii="Calibri" w:hAnsi="Calibri" w:cs="Calibri"/>
          <w:b/>
          <w:bCs/>
          <w:sz w:val="28"/>
        </w:rPr>
        <w:t xml:space="preserve"> à </w:t>
      </w:r>
      <w:r w:rsidR="005D35E2" w:rsidRPr="004F1F8D">
        <w:rPr>
          <w:rFonts w:ascii="Calibri" w:hAnsi="Calibri" w:cs="Calibri"/>
          <w:b/>
          <w:bCs/>
          <w:sz w:val="28"/>
        </w:rPr>
        <w:t>19</w:t>
      </w:r>
      <w:r w:rsidR="008C6B55" w:rsidRPr="004F1F8D">
        <w:rPr>
          <w:rFonts w:ascii="Calibri" w:hAnsi="Calibri" w:cs="Calibri"/>
          <w:b/>
          <w:bCs/>
          <w:sz w:val="28"/>
        </w:rPr>
        <w:t>h</w:t>
      </w:r>
      <w:r w:rsidR="004F1F8D" w:rsidRPr="004F1F8D">
        <w:rPr>
          <w:rFonts w:ascii="Calibri" w:hAnsi="Calibri" w:cs="Calibri"/>
          <w:b/>
          <w:bCs/>
          <w:sz w:val="28"/>
        </w:rPr>
        <w:t>15</w:t>
      </w:r>
    </w:p>
    <w:p w:rsidR="008C6B55" w:rsidRDefault="005D35E2" w:rsidP="008C6B55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A</w:t>
      </w:r>
      <w:r w:rsidR="009D1AB6">
        <w:rPr>
          <w:rFonts w:ascii="Calibri" w:hAnsi="Calibri" w:cs="Calibri"/>
          <w:b/>
          <w:bCs/>
          <w:sz w:val="28"/>
        </w:rPr>
        <w:t xml:space="preserve"> l’ENGEES</w:t>
      </w:r>
    </w:p>
    <w:p w:rsidR="0043711A" w:rsidRPr="008C6B55" w:rsidRDefault="009D1AB6" w:rsidP="008C6B55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28"/>
          <w:szCs w:val="24"/>
        </w:rPr>
      </w:pPr>
      <w:r>
        <w:rPr>
          <w:rFonts w:ascii="Calibri" w:hAnsi="Calibri" w:cs="Calibri"/>
          <w:b/>
          <w:bCs/>
          <w:color w:val="auto"/>
          <w:sz w:val="28"/>
          <w:szCs w:val="24"/>
        </w:rPr>
        <w:t>La Manufacture</w:t>
      </w:r>
      <w:r w:rsidR="008C6B55" w:rsidRPr="008C6B55">
        <w:rPr>
          <w:rFonts w:ascii="Calibri" w:hAnsi="Calibri" w:cs="Calibri"/>
          <w:b/>
          <w:bCs/>
          <w:color w:val="auto"/>
          <w:sz w:val="28"/>
          <w:szCs w:val="24"/>
        </w:rPr>
        <w:t xml:space="preserve"> </w:t>
      </w:r>
      <w:r w:rsidR="005D35E2">
        <w:rPr>
          <w:rFonts w:ascii="Calibri" w:hAnsi="Calibri" w:cs="Calibri"/>
          <w:b/>
          <w:bCs/>
          <w:color w:val="auto"/>
          <w:sz w:val="28"/>
          <w:szCs w:val="24"/>
        </w:rPr>
        <w:t>–</w:t>
      </w:r>
      <w:r w:rsidR="008C6B55" w:rsidRPr="008C6B55">
        <w:rPr>
          <w:rFonts w:ascii="Calibri" w:hAnsi="Calibri" w:cs="Calibri"/>
          <w:b/>
          <w:bCs/>
          <w:color w:val="auto"/>
          <w:sz w:val="28"/>
          <w:szCs w:val="24"/>
        </w:rPr>
        <w:t xml:space="preserve"> </w:t>
      </w:r>
      <w:r w:rsidR="005D35E2">
        <w:rPr>
          <w:rFonts w:ascii="Calibri" w:hAnsi="Calibri" w:cs="Calibri"/>
          <w:b/>
          <w:bCs/>
          <w:color w:val="auto"/>
          <w:sz w:val="28"/>
          <w:szCs w:val="24"/>
        </w:rPr>
        <w:t>67</w:t>
      </w:r>
      <w:r w:rsidR="0010502C">
        <w:rPr>
          <w:rFonts w:ascii="Calibri" w:hAnsi="Calibri" w:cs="Calibri"/>
          <w:b/>
          <w:bCs/>
          <w:color w:val="auto"/>
          <w:sz w:val="28"/>
          <w:szCs w:val="24"/>
        </w:rPr>
        <w:t>0</w:t>
      </w:r>
      <w:r w:rsidR="005D35E2">
        <w:rPr>
          <w:rFonts w:ascii="Calibri" w:hAnsi="Calibri" w:cs="Calibri"/>
          <w:b/>
          <w:bCs/>
          <w:color w:val="auto"/>
          <w:sz w:val="28"/>
          <w:szCs w:val="24"/>
        </w:rPr>
        <w:t xml:space="preserve">00 </w:t>
      </w:r>
      <w:r w:rsidR="0010502C">
        <w:rPr>
          <w:rFonts w:ascii="Calibri" w:hAnsi="Calibri" w:cs="Calibri"/>
          <w:b/>
          <w:bCs/>
          <w:color w:val="auto"/>
          <w:sz w:val="28"/>
          <w:szCs w:val="24"/>
        </w:rPr>
        <w:t>STRASBOURG</w:t>
      </w:r>
    </w:p>
    <w:p w:rsidR="0043711A" w:rsidRPr="00C0752E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Approbation Compte r</w:t>
      </w:r>
      <w:r w:rsidR="00385622" w:rsidRPr="00C0752E">
        <w:rPr>
          <w:rFonts w:asciiTheme="minorHAnsi" w:hAnsiTheme="minorHAnsi" w:cstheme="minorHAnsi"/>
          <w:color w:val="auto"/>
          <w:sz w:val="28"/>
          <w:szCs w:val="28"/>
        </w:rPr>
        <w:t>endu de l’Assemblée Générale 202</w:t>
      </w:r>
      <w:r w:rsidR="00733201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C0752E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 xml:space="preserve"> (1)</w:t>
      </w:r>
      <w:bookmarkStart w:id="0" w:name="_GoBack"/>
      <w:bookmarkEnd w:id="0"/>
    </w:p>
    <w:p w:rsidR="0043711A" w:rsidRPr="00C0752E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Approbation de l’Ordre du j</w:t>
      </w:r>
      <w:r w:rsidR="00820579" w:rsidRPr="00C0752E">
        <w:rPr>
          <w:rFonts w:asciiTheme="minorHAnsi" w:hAnsiTheme="minorHAnsi" w:cstheme="minorHAnsi"/>
          <w:color w:val="auto"/>
          <w:sz w:val="28"/>
          <w:szCs w:val="28"/>
        </w:rPr>
        <w:t>our de l’Assembl</w:t>
      </w:r>
      <w:r w:rsidR="00385622" w:rsidRPr="00C0752E">
        <w:rPr>
          <w:rFonts w:asciiTheme="minorHAnsi" w:hAnsiTheme="minorHAnsi" w:cstheme="minorHAnsi"/>
          <w:color w:val="auto"/>
          <w:sz w:val="28"/>
          <w:szCs w:val="28"/>
        </w:rPr>
        <w:t>ée Générale 202</w:t>
      </w:r>
      <w:r w:rsidR="00733201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:rsidR="0043711A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Informations sur la fédération UNIAGRO et le groupement régional Alsace</w:t>
      </w:r>
    </w:p>
    <w:p w:rsidR="0043711A" w:rsidRPr="00C0752E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Bilan des activités 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:rsidR="0043711A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Bilan financier 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4</w:t>
      </w:r>
    </w:p>
    <w:p w:rsidR="004F1F8D" w:rsidRPr="00C0752E" w:rsidRDefault="004F1F8D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Présentation de projets auxquels l’association pourrait apporter son soutien</w:t>
      </w:r>
    </w:p>
    <w:p w:rsidR="0043711A" w:rsidRPr="00C0752E" w:rsidRDefault="00385622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Programme prévisionnel 202</w:t>
      </w:r>
      <w:r w:rsidR="009D1AB6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:rsidR="0043711A" w:rsidRPr="00C0752E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Renouvellement des membres du </w:t>
      </w:r>
      <w:proofErr w:type="gramStart"/>
      <w:r w:rsidRPr="00C0752E">
        <w:rPr>
          <w:rFonts w:asciiTheme="minorHAnsi" w:hAnsiTheme="minorHAnsi" w:cstheme="minorHAnsi"/>
          <w:color w:val="auto"/>
          <w:sz w:val="28"/>
          <w:szCs w:val="28"/>
        </w:rPr>
        <w:t>Bureau</w:t>
      </w:r>
      <w:r w:rsidR="00820579" w:rsidRPr="00C0752E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(</w:t>
      </w:r>
      <w:proofErr w:type="gramEnd"/>
      <w:r w:rsidR="00820579" w:rsidRPr="00C0752E">
        <w:rPr>
          <w:rFonts w:asciiTheme="minorHAnsi" w:hAnsiTheme="minorHAnsi" w:cstheme="minorHAnsi"/>
          <w:color w:val="auto"/>
          <w:sz w:val="28"/>
          <w:szCs w:val="28"/>
          <w:vertAlign w:val="superscript"/>
        </w:rPr>
        <w:t>2)</w:t>
      </w:r>
    </w:p>
    <w:p w:rsidR="0043711A" w:rsidRPr="00C0752E" w:rsidRDefault="0043711A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color w:val="auto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Désignation </w:t>
      </w:r>
      <w:r w:rsidR="00504FCF" w:rsidRPr="00C0752E">
        <w:rPr>
          <w:rFonts w:asciiTheme="minorHAnsi" w:hAnsiTheme="minorHAnsi" w:cstheme="minorHAnsi"/>
          <w:color w:val="auto"/>
          <w:sz w:val="28"/>
          <w:szCs w:val="28"/>
        </w:rPr>
        <w:t xml:space="preserve">des </w:t>
      </w:r>
      <w:r w:rsidRPr="00C0752E">
        <w:rPr>
          <w:rFonts w:asciiTheme="minorHAnsi" w:hAnsiTheme="minorHAnsi" w:cstheme="minorHAnsi"/>
          <w:color w:val="auto"/>
          <w:sz w:val="28"/>
          <w:szCs w:val="28"/>
        </w:rPr>
        <w:t>réviseurs aux comptes</w:t>
      </w:r>
    </w:p>
    <w:p w:rsidR="0043711A" w:rsidRPr="004F1F8D" w:rsidRDefault="0043711A" w:rsidP="004F1F8D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sz w:val="28"/>
          <w:szCs w:val="28"/>
        </w:rPr>
      </w:pPr>
      <w:r w:rsidRPr="00C0752E">
        <w:rPr>
          <w:rFonts w:asciiTheme="minorHAnsi" w:hAnsiTheme="minorHAnsi" w:cstheme="minorHAnsi"/>
          <w:color w:val="auto"/>
          <w:sz w:val="28"/>
          <w:szCs w:val="28"/>
        </w:rPr>
        <w:t>Points divers</w:t>
      </w:r>
    </w:p>
    <w:p w:rsidR="0043711A" w:rsidRDefault="00820579">
      <w:pPr>
        <w:ind w:left="360"/>
        <w:rPr>
          <w:rFonts w:ascii="Calibri" w:hAnsi="Calibri" w:cs="Calibri"/>
          <w:sz w:val="32"/>
        </w:rPr>
      </w:pPr>
      <w:r>
        <w:rPr>
          <w:rFonts w:ascii="Calibri" w:hAnsi="Calibri" w:cs="Calibri"/>
          <w:sz w:val="21"/>
          <w:szCs w:val="21"/>
        </w:rPr>
        <w:t>(1) CR AG 20</w:t>
      </w:r>
      <w:r w:rsidR="00C0752E">
        <w:rPr>
          <w:rFonts w:ascii="Calibri" w:hAnsi="Calibri" w:cs="Calibri"/>
          <w:sz w:val="21"/>
          <w:szCs w:val="21"/>
        </w:rPr>
        <w:t>2</w:t>
      </w:r>
      <w:r w:rsidR="00733201">
        <w:rPr>
          <w:rFonts w:ascii="Calibri" w:hAnsi="Calibri" w:cs="Calibri"/>
          <w:sz w:val="21"/>
          <w:szCs w:val="21"/>
        </w:rPr>
        <w:t>4</w:t>
      </w:r>
      <w:r w:rsidR="00DC2CE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disponible</w:t>
      </w:r>
      <w:r w:rsidR="0043711A">
        <w:rPr>
          <w:rFonts w:ascii="Calibri" w:hAnsi="Calibri" w:cs="Calibri"/>
          <w:sz w:val="21"/>
          <w:szCs w:val="21"/>
        </w:rPr>
        <w:t xml:space="preserve"> sur la page régionale Alsace du site </w:t>
      </w:r>
      <w:hyperlink r:id="rId7" w:history="1">
        <w:r w:rsidR="0043711A">
          <w:rPr>
            <w:rStyle w:val="Lienhypertexte"/>
            <w:rFonts w:ascii="Calibri" w:hAnsi="Calibri" w:cs="Calibri"/>
            <w:sz w:val="21"/>
            <w:szCs w:val="21"/>
          </w:rPr>
          <w:t>www.uniagro.fr</w:t>
        </w:r>
      </w:hyperlink>
      <w:r w:rsidR="0043711A">
        <w:rPr>
          <w:rFonts w:ascii="Calibri" w:hAnsi="Calibri" w:cs="Calibri"/>
          <w:sz w:val="21"/>
          <w:szCs w:val="21"/>
        </w:rPr>
        <w:t>, rubrique « </w:t>
      </w:r>
      <w:r w:rsidR="003F12D1">
        <w:rPr>
          <w:rFonts w:ascii="Calibri" w:hAnsi="Calibri" w:cs="Calibri"/>
          <w:sz w:val="21"/>
          <w:szCs w:val="21"/>
        </w:rPr>
        <w:t xml:space="preserve">Assemblées générales </w:t>
      </w:r>
      <w:r w:rsidR="0043711A">
        <w:rPr>
          <w:rFonts w:ascii="Calibri" w:hAnsi="Calibri" w:cs="Calibri"/>
          <w:sz w:val="21"/>
          <w:szCs w:val="21"/>
        </w:rPr>
        <w:t>»</w:t>
      </w:r>
    </w:p>
    <w:p w:rsidR="0043711A" w:rsidRPr="00820579" w:rsidRDefault="00820579">
      <w:pPr>
        <w:ind w:left="360"/>
        <w:rPr>
          <w:rFonts w:ascii="Calibri" w:hAnsi="Calibri" w:cs="Calibri"/>
          <w:sz w:val="21"/>
          <w:szCs w:val="21"/>
        </w:rPr>
      </w:pPr>
      <w:r w:rsidRPr="00820579">
        <w:rPr>
          <w:rFonts w:ascii="Calibri" w:hAnsi="Calibri" w:cs="Calibri"/>
          <w:sz w:val="21"/>
          <w:szCs w:val="21"/>
        </w:rPr>
        <w:t>(2)</w:t>
      </w:r>
      <w:r>
        <w:rPr>
          <w:rFonts w:ascii="Calibri" w:hAnsi="Calibri" w:cs="Calibri"/>
          <w:sz w:val="21"/>
          <w:szCs w:val="21"/>
        </w:rPr>
        <w:t xml:space="preserve"> Pour toute candidature ou information n’hésitez pas nous contacter : </w:t>
      </w:r>
      <w:hyperlink r:id="rId8" w:history="1">
        <w:r w:rsidR="00C0752E" w:rsidRPr="00DB06ED">
          <w:rPr>
            <w:rStyle w:val="Lienhypertexte"/>
            <w:rFonts w:ascii="Calibri" w:hAnsi="Calibri" w:cs="Calibri"/>
            <w:sz w:val="21"/>
            <w:szCs w:val="21"/>
          </w:rPr>
          <w:t>alsace@uniagro.fr</w:t>
        </w:r>
      </w:hyperlink>
      <w:r w:rsidR="00C0752E">
        <w:rPr>
          <w:rFonts w:ascii="Calibri" w:hAnsi="Calibri" w:cs="Calibri"/>
          <w:sz w:val="21"/>
          <w:szCs w:val="21"/>
        </w:rPr>
        <w:t xml:space="preserve"> </w:t>
      </w:r>
    </w:p>
    <w:p w:rsidR="0043711A" w:rsidRDefault="0043711A">
      <w:pPr>
        <w:ind w:left="360"/>
      </w:pPr>
    </w:p>
    <w:p w:rsidR="004F1F8D" w:rsidRDefault="004F1F8D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</w:p>
    <w:p w:rsidR="004F1F8D" w:rsidRDefault="004F1F8D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Ordre du jour Assemblée Générale Extraordinaire 202</w:t>
      </w:r>
      <w:r w:rsidR="00733201">
        <w:rPr>
          <w:rFonts w:ascii="Calibri" w:hAnsi="Calibri" w:cs="Calibri"/>
          <w:b/>
          <w:bCs/>
          <w:color w:val="auto"/>
          <w:sz w:val="32"/>
        </w:rPr>
        <w:t>5</w:t>
      </w:r>
    </w:p>
    <w:p w:rsidR="004F1F8D" w:rsidRDefault="004F1F8D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32"/>
        </w:rPr>
      </w:pPr>
      <w:r>
        <w:rPr>
          <w:rFonts w:ascii="Calibri" w:hAnsi="Calibri" w:cs="Calibri"/>
          <w:b/>
          <w:bCs/>
          <w:color w:val="auto"/>
          <w:sz w:val="32"/>
        </w:rPr>
        <w:t>Association Les Agros d’Alsace</w:t>
      </w:r>
    </w:p>
    <w:p w:rsidR="004F1F8D" w:rsidRDefault="004F1F8D" w:rsidP="004F1F8D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06 mars 202</w:t>
      </w:r>
      <w:r w:rsidR="00733201">
        <w:rPr>
          <w:rFonts w:ascii="Calibri" w:hAnsi="Calibri" w:cs="Calibri"/>
          <w:b/>
          <w:bCs/>
          <w:sz w:val="28"/>
        </w:rPr>
        <w:t>5</w:t>
      </w:r>
      <w:r>
        <w:rPr>
          <w:rFonts w:ascii="Calibri" w:hAnsi="Calibri" w:cs="Calibri"/>
          <w:b/>
          <w:bCs/>
          <w:sz w:val="28"/>
        </w:rPr>
        <w:t xml:space="preserve"> à 20h00</w:t>
      </w:r>
    </w:p>
    <w:p w:rsidR="004F1F8D" w:rsidRDefault="004F1F8D" w:rsidP="004F1F8D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A l’ENGEES</w:t>
      </w:r>
    </w:p>
    <w:p w:rsidR="004F1F8D" w:rsidRPr="008C6B55" w:rsidRDefault="004F1F8D" w:rsidP="004F1F8D">
      <w:pPr>
        <w:pStyle w:val="lyt-darkblueLTGliederung1"/>
        <w:spacing w:after="170"/>
        <w:jc w:val="center"/>
        <w:rPr>
          <w:rFonts w:ascii="Calibri" w:hAnsi="Calibri" w:cs="Calibri"/>
          <w:b/>
          <w:bCs/>
          <w:color w:val="auto"/>
          <w:sz w:val="28"/>
          <w:szCs w:val="24"/>
        </w:rPr>
      </w:pPr>
      <w:r>
        <w:rPr>
          <w:rFonts w:ascii="Calibri" w:hAnsi="Calibri" w:cs="Calibri"/>
          <w:b/>
          <w:bCs/>
          <w:color w:val="auto"/>
          <w:sz w:val="28"/>
          <w:szCs w:val="24"/>
        </w:rPr>
        <w:t>La Manufacture</w:t>
      </w:r>
      <w:r w:rsidRPr="008C6B55">
        <w:rPr>
          <w:rFonts w:ascii="Calibri" w:hAnsi="Calibri" w:cs="Calibri"/>
          <w:b/>
          <w:bCs/>
          <w:color w:val="auto"/>
          <w:sz w:val="28"/>
          <w:szCs w:val="24"/>
        </w:rPr>
        <w:t xml:space="preserve"> </w:t>
      </w:r>
      <w:r>
        <w:rPr>
          <w:rFonts w:ascii="Calibri" w:hAnsi="Calibri" w:cs="Calibri"/>
          <w:b/>
          <w:bCs/>
          <w:color w:val="auto"/>
          <w:sz w:val="28"/>
          <w:szCs w:val="24"/>
        </w:rPr>
        <w:t>–</w:t>
      </w:r>
      <w:r w:rsidRPr="008C6B55">
        <w:rPr>
          <w:rFonts w:ascii="Calibri" w:hAnsi="Calibri" w:cs="Calibri"/>
          <w:b/>
          <w:bCs/>
          <w:color w:val="auto"/>
          <w:sz w:val="28"/>
          <w:szCs w:val="24"/>
        </w:rPr>
        <w:t xml:space="preserve"> </w:t>
      </w:r>
      <w:r>
        <w:rPr>
          <w:rFonts w:ascii="Calibri" w:hAnsi="Calibri" w:cs="Calibri"/>
          <w:b/>
          <w:bCs/>
          <w:color w:val="auto"/>
          <w:sz w:val="28"/>
          <w:szCs w:val="24"/>
        </w:rPr>
        <w:t>67000 STRASBOURG</w:t>
      </w:r>
    </w:p>
    <w:p w:rsidR="004F1F8D" w:rsidRPr="004F1F8D" w:rsidRDefault="004F1F8D" w:rsidP="004F1F8D">
      <w:pPr>
        <w:pStyle w:val="lyt-darkblueLTGliederung1"/>
        <w:numPr>
          <w:ilvl w:val="0"/>
          <w:numId w:val="2"/>
        </w:numPr>
        <w:spacing w:after="1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Modification de nos statuts (adresse, postes du Bureau, etc.)</w:t>
      </w:r>
    </w:p>
    <w:p w:rsidR="004F1F8D" w:rsidRDefault="004F1F8D">
      <w:pPr>
        <w:ind w:left="360"/>
      </w:pPr>
    </w:p>
    <w:sectPr w:rsidR="004F1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E0D" w:rsidRDefault="00C37E0D">
      <w:r>
        <w:separator/>
      </w:r>
    </w:p>
  </w:endnote>
  <w:endnote w:type="continuationSeparator" w:id="0">
    <w:p w:rsidR="00C37E0D" w:rsidRDefault="00C3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8D" w:rsidRDefault="004F1F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43711A">
    <w:pPr>
      <w:pStyle w:val="Pieddepage"/>
      <w:jc w:val="center"/>
    </w:pPr>
    <w:r>
      <w:rPr>
        <w:rFonts w:ascii="Calibri" w:hAnsi="Calibri" w:cs="Calibri"/>
        <w:sz w:val="20"/>
      </w:rPr>
      <w:t xml:space="preserve">Informations et contact : </w:t>
    </w:r>
    <w:hyperlink r:id="rId1" w:history="1">
      <w:r>
        <w:rPr>
          <w:rStyle w:val="Lienhypertexte"/>
          <w:rFonts w:ascii="Calibri" w:hAnsi="Calibri" w:cs="Calibri"/>
          <w:sz w:val="20"/>
        </w:rPr>
        <w:t>alsace@uniagro.fr</w:t>
      </w:r>
    </w:hyperlink>
    <w:r>
      <w:rPr>
        <w:rFonts w:ascii="Calibri" w:hAnsi="Calibri" w:cs="Calibri"/>
        <w:sz w:val="20"/>
      </w:rPr>
      <w:t xml:space="preserve"> </w:t>
    </w:r>
    <w:r w:rsidR="009D1AB6">
      <w:rPr>
        <w:rFonts w:ascii="Calibri" w:hAnsi="Calibri" w:cs="Calibri"/>
        <w:sz w:val="20"/>
      </w:rPr>
      <w:t>– 06 28 34 30 71</w:t>
    </w:r>
  </w:p>
  <w:p w:rsidR="0043711A" w:rsidRDefault="00C37E0D">
    <w:pPr>
      <w:pStyle w:val="Pieddepage"/>
      <w:jc w:val="center"/>
      <w:rPr>
        <w:sz w:val="20"/>
      </w:rPr>
    </w:pPr>
    <w:hyperlink r:id="rId2" w:history="1">
      <w:r w:rsidR="0043711A">
        <w:rPr>
          <w:rStyle w:val="Lienhypertexte"/>
          <w:rFonts w:ascii="Calibri" w:hAnsi="Calibri" w:cs="Calibri"/>
          <w:sz w:val="20"/>
        </w:rPr>
        <w:t>www.uniagro.fr</w:t>
      </w:r>
    </w:hyperlink>
    <w:r w:rsidR="0043711A">
      <w:rPr>
        <w:rFonts w:ascii="Calibri" w:hAnsi="Calibri" w:cs="Calibri"/>
        <w:sz w:val="20"/>
      </w:rPr>
      <w:t xml:space="preserve"> page Alsace </w:t>
    </w:r>
  </w:p>
  <w:p w:rsidR="0043711A" w:rsidRDefault="0043711A">
    <w:pPr>
      <w:pStyle w:val="Pieddepage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F8D" w:rsidRDefault="004F1F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E0D" w:rsidRDefault="00C37E0D">
      <w:r>
        <w:separator/>
      </w:r>
    </w:p>
  </w:footnote>
  <w:footnote w:type="continuationSeparator" w:id="0">
    <w:p w:rsidR="00C37E0D" w:rsidRDefault="00C3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5E2" w:rsidRDefault="005D35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1A" w:rsidRDefault="00C0752E">
    <w:pPr>
      <w:pStyle w:val="En-tte"/>
      <w:jc w:val="center"/>
      <w:rPr>
        <w:rFonts w:ascii="Arial" w:hAnsi="Arial" w:cs="Arial"/>
        <w:b/>
        <w:bCs/>
        <w:color w:val="339966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3720249</wp:posOffset>
          </wp:positionH>
          <wp:positionV relativeFrom="paragraph">
            <wp:posOffset>-115556</wp:posOffset>
          </wp:positionV>
          <wp:extent cx="2561590" cy="542925"/>
          <wp:effectExtent l="0" t="0" r="3810" b="317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gros-alsa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59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-92075</wp:posOffset>
          </wp:positionV>
          <wp:extent cx="1858645" cy="662940"/>
          <wp:effectExtent l="0" t="0" r="0" b="0"/>
          <wp:wrapSquare wrapText="largest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645" cy="6629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0579" w:rsidRDefault="00820579">
    <w:pPr>
      <w:pStyle w:val="En-tte"/>
      <w:jc w:val="center"/>
      <w:rPr>
        <w:rFonts w:ascii="Arial" w:hAnsi="Arial" w:cs="Arial"/>
        <w:b/>
        <w:bCs/>
        <w:color w:val="339966"/>
      </w:rPr>
    </w:pPr>
  </w:p>
  <w:p w:rsidR="0043711A" w:rsidRDefault="0043711A">
    <w:pPr>
      <w:pStyle w:val="En-tte"/>
      <w:jc w:val="center"/>
    </w:pPr>
    <w:r>
      <w:rPr>
        <w:rFonts w:ascii="Arial" w:hAnsi="Arial" w:cs="Arial"/>
        <w:b/>
        <w:bCs/>
        <w:color w:val="339966"/>
      </w:rPr>
      <w:t>Groupement Régional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5E2" w:rsidRDefault="005D35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color w:val="000000"/>
      </w:rPr>
    </w:lvl>
  </w:abstractNum>
  <w:abstractNum w:abstractNumId="2" w15:restartNumberingAfterBreak="0">
    <w:nsid w:val="55E504FE"/>
    <w:multiLevelType w:val="hybridMultilevel"/>
    <w:tmpl w:val="4348858C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9D"/>
    <w:rsid w:val="000077DD"/>
    <w:rsid w:val="000466A6"/>
    <w:rsid w:val="0008654A"/>
    <w:rsid w:val="0010502C"/>
    <w:rsid w:val="001741C8"/>
    <w:rsid w:val="00282FFF"/>
    <w:rsid w:val="00385622"/>
    <w:rsid w:val="003F12D1"/>
    <w:rsid w:val="0043711A"/>
    <w:rsid w:val="004A39F4"/>
    <w:rsid w:val="004C5C9D"/>
    <w:rsid w:val="004F1F8D"/>
    <w:rsid w:val="00504FCF"/>
    <w:rsid w:val="005A3C52"/>
    <w:rsid w:val="005D35E2"/>
    <w:rsid w:val="006A48A5"/>
    <w:rsid w:val="00733201"/>
    <w:rsid w:val="00820579"/>
    <w:rsid w:val="008B3E4D"/>
    <w:rsid w:val="008C6B55"/>
    <w:rsid w:val="00933EDD"/>
    <w:rsid w:val="009D1AB6"/>
    <w:rsid w:val="00C01E83"/>
    <w:rsid w:val="00C0752E"/>
    <w:rsid w:val="00C2139E"/>
    <w:rsid w:val="00C37E0D"/>
    <w:rsid w:val="00C951D2"/>
    <w:rsid w:val="00DA7447"/>
    <w:rsid w:val="00DC2CEF"/>
    <w:rsid w:val="00E45153"/>
    <w:rsid w:val="00EB415C"/>
    <w:rsid w:val="00F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AD2D9A-E3D3-664F-9BEA-EAE41A0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libri" w:hAnsi="Calibri" w:cs="Calibri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ind w:left="360" w:firstLine="0"/>
      <w:outlineLvl w:val="3"/>
    </w:pPr>
    <w:rPr>
      <w:rFonts w:ascii="Calibri" w:hAnsi="Calibri" w:cs="Calibri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0" w:firstLine="708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color w:val="000080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Calibri" w:hAnsi="Calibri" w:cs="Calibri"/>
      <w:b/>
      <w:bCs/>
      <w:sz w:val="28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autoSpaceDE w:val="0"/>
      <w:spacing w:line="360" w:lineRule="auto"/>
      <w:jc w:val="center"/>
      <w:outlineLvl w:val="7"/>
    </w:pPr>
    <w:rPr>
      <w:rFonts w:ascii="Calibri" w:hAnsi="Calibri" w:cs="Calibri"/>
      <w:b/>
      <w:bCs/>
      <w:color w:val="000000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autoSpaceDE w:val="0"/>
      <w:spacing w:line="360" w:lineRule="auto"/>
      <w:outlineLvl w:val="8"/>
    </w:pPr>
    <w:rPr>
      <w:rFonts w:ascii="Calibri" w:hAnsi="Calibri" w:cs="Calibri"/>
      <w:i/>
      <w:i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eastAsia="Times New Roman" w:hAnsi="Trebuchet MS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basedOn w:val="Policepardfaut1"/>
  </w:style>
  <w:style w:type="character" w:customStyle="1" w:styleId="ObjetducommentaireCar">
    <w:name w:val="Objet du commentaire Car"/>
    <w:rPr>
      <w:b/>
      <w:bCs/>
    </w:rPr>
  </w:style>
  <w:style w:type="character" w:customStyle="1" w:styleId="pp-headline-itempp-headline-address">
    <w:name w:val="pp-headline-item pp-headline-address"/>
    <w:basedOn w:val="Policepardfaut1"/>
  </w:style>
  <w:style w:type="character" w:customStyle="1" w:styleId="Puces">
    <w:name w:val="Puces"/>
    <w:rPr>
      <w:rFonts w:ascii="Calibri" w:eastAsia="OpenSymbol" w:hAnsi="Calibri" w:cs="OpenSymbol"/>
      <w:b/>
      <w:bCs/>
      <w:color w:val="00000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autoSpaceDE w:val="0"/>
      <w:spacing w:line="360" w:lineRule="auto"/>
      <w:jc w:val="both"/>
    </w:pPr>
    <w:rPr>
      <w:rFonts w:ascii="Calibri" w:hAnsi="Calibri" w:cs="Calibri"/>
      <w:bCs/>
      <w:color w:val="000000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Corpsdetexte21">
    <w:name w:val="Corps de texte 21"/>
    <w:basedOn w:val="Normal"/>
    <w:rPr>
      <w:rFonts w:ascii="Calibri" w:hAnsi="Calibri" w:cs="Calibri"/>
      <w:sz w:val="28"/>
    </w:rPr>
  </w:style>
  <w:style w:type="paragraph" w:customStyle="1" w:styleId="lyt-darkblueLTGliederung1">
    <w:name w:val="lyt-darkblue~LT~Gliederung 1"/>
    <w:pPr>
      <w:suppressAutoHyphens/>
      <w:autoSpaceDE w:val="0"/>
      <w:spacing w:after="283"/>
    </w:pPr>
    <w:rPr>
      <w:rFonts w:ascii="Thorndale" w:hAnsi="Thorndale" w:cs="Thorndale"/>
      <w:color w:val="E6E6E6"/>
      <w:sz w:val="48"/>
      <w:szCs w:val="48"/>
      <w:lang w:eastAsia="zh-CN"/>
    </w:rPr>
  </w:style>
  <w:style w:type="paragraph" w:styleId="Paragraphedeliste">
    <w:name w:val="List Paragraph"/>
    <w:basedOn w:val="Normal"/>
    <w:qFormat/>
    <w:pPr>
      <w:ind w:left="708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07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ace@uniagro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niagro.f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agro.fr/" TargetMode="External"/><Relationship Id="rId1" Type="http://schemas.openxmlformats.org/officeDocument/2006/relationships/hyperlink" Target="mailto:alsace@uniagr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Bonjour XXX,</vt:lpstr>
    </vt:vector>
  </TitlesOfParts>
  <Company>Région Grand Est</Company>
  <LinksUpToDate>false</LinksUpToDate>
  <CharactersWithSpaces>1077</CharactersWithSpaces>
  <SharedDoc>false</SharedDoc>
  <HLinks>
    <vt:vector size="18" baseType="variant">
      <vt:variant>
        <vt:i4>7733361</vt:i4>
      </vt:variant>
      <vt:variant>
        <vt:i4>0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http://www.uniagro.fr/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mailto:alsace@uniagro.fr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XXX,</dc:title>
  <dc:subject/>
  <dc:creator>Marc</dc:creator>
  <cp:keywords/>
  <cp:lastModifiedBy>Microsoft Office User</cp:lastModifiedBy>
  <cp:revision>3</cp:revision>
  <cp:lastPrinted>2013-02-20T11:18:00Z</cp:lastPrinted>
  <dcterms:created xsi:type="dcterms:W3CDTF">2025-02-21T20:45:00Z</dcterms:created>
  <dcterms:modified xsi:type="dcterms:W3CDTF">2025-02-21T20:45:00Z</dcterms:modified>
</cp:coreProperties>
</file>